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5DA9C" w14:textId="77777777" w:rsidR="008E0234" w:rsidRDefault="008E0234" w:rsidP="00B10CE2">
      <w:pPr>
        <w:spacing w:after="120"/>
        <w:jc w:val="center"/>
      </w:pPr>
      <w:r w:rsidRPr="00F925B9">
        <w:rPr>
          <w:highlight w:val="yellow"/>
        </w:rPr>
        <w:t>Advanced SPSS: Statistical Analysis for Professionals</w:t>
      </w:r>
    </w:p>
    <w:p w14:paraId="48E04C4B" w14:textId="77777777" w:rsidR="008E0234" w:rsidRDefault="008E0234" w:rsidP="00B10CE2">
      <w:pPr>
        <w:spacing w:after="120"/>
        <w:jc w:val="both"/>
      </w:pPr>
      <w:r>
        <w:t xml:space="preserve"> The Laboratory for Research in Applied Communication (LICA), ICNOVA's structure dedicated to research and innovation in applied communication, will promote on November 14, 2025 the training "Advanced SPSS: Statistical Analysis for Professionals".</w:t>
      </w:r>
    </w:p>
    <w:p w14:paraId="5FDBA6DF" w14:textId="77777777" w:rsidR="008E0234" w:rsidRDefault="008E0234" w:rsidP="00B10CE2">
      <w:pPr>
        <w:spacing w:before="240" w:after="240"/>
        <w:jc w:val="both"/>
      </w:pPr>
      <w:r>
        <w:t>This initiative is part of LICA's mission to empower researchers, students and professionals with practical tools that support scientific research and data-driven decision-making.</w:t>
      </w:r>
    </w:p>
    <w:p w14:paraId="089D99BF" w14:textId="77777777" w:rsidR="008E0234" w:rsidRDefault="008E0234" w:rsidP="00B10CE2">
      <w:pPr>
        <w:spacing w:before="240" w:after="240"/>
        <w:jc w:val="both"/>
      </w:pPr>
      <w:r>
        <w:t>The training will be given by Pedro Espírito Santo, PhD in Management – Science Applied to Decision and Invited University Professor at the New University of Lisbon, University of Aveiro and Polytechnic of Leiria, with extensive experience in the area of data analysis.</w:t>
      </w:r>
    </w:p>
    <w:p w14:paraId="211FFAF9" w14:textId="77777777" w:rsidR="008E0234" w:rsidRDefault="008E0234" w:rsidP="00B10CE2">
      <w:pPr>
        <w:spacing w:before="240" w:after="240"/>
        <w:jc w:val="both"/>
      </w:pPr>
      <w:r>
        <w:t>With a practical and professional-oriented approach, the course aims to deepen knowledge in the SPSS (Statistical Package for the Social Sciences) software, teaching advanced data manipulation techniques, multivariate analyses and regressions, as well as the critical interpretation of results.</w:t>
      </w:r>
    </w:p>
    <w:p w14:paraId="62EBD9FA" w14:textId="77777777" w:rsidR="008E0234" w:rsidRDefault="008E0234" w:rsidP="00B10CE2">
      <w:pPr>
        <w:spacing w:before="240" w:after="240"/>
        <w:jc w:val="both"/>
      </w:pPr>
      <w:r>
        <w:t>The program will have a total duration of 6 hours, divided into two periods: 9:30 a.m.-12:30 p.m. and 2:30 p.m.-5:30 p.m., and will take place in Room A210, Tower A, of the Faculty of Social Sciences and Humanities.</w:t>
      </w:r>
    </w:p>
    <w:p w14:paraId="0D163C84" w14:textId="77777777" w:rsidR="008E0234" w:rsidRDefault="008E0234" w:rsidP="00B10CE2">
      <w:pPr>
        <w:spacing w:before="240" w:after="240"/>
        <w:jc w:val="both"/>
      </w:pPr>
      <w:r>
        <w:t>Registration and costs:</w:t>
      </w:r>
    </w:p>
    <w:p w14:paraId="291C4EA0" w14:textId="77777777" w:rsidR="008E0234" w:rsidRDefault="008E0234" w:rsidP="008E0234">
      <w:pPr>
        <w:numPr>
          <w:ilvl w:val="0"/>
          <w:numId w:val="2"/>
        </w:numPr>
        <w:spacing w:before="240"/>
      </w:pPr>
      <w:r>
        <w:t>Free for ICNOVA integrated researchers;</w:t>
      </w:r>
    </w:p>
    <w:p w14:paraId="3E010C38" w14:textId="77777777" w:rsidR="008E0234" w:rsidRDefault="008E0234" w:rsidP="008E0234">
      <w:pPr>
        <w:numPr>
          <w:ilvl w:val="0"/>
          <w:numId w:val="2"/>
        </w:numPr>
      </w:pPr>
      <w:r>
        <w:t>20€ for DCC students;</w:t>
      </w:r>
    </w:p>
    <w:p w14:paraId="493E8DBF" w14:textId="77777777" w:rsidR="008E0234" w:rsidRDefault="008E0234" w:rsidP="008E0234">
      <w:pPr>
        <w:numPr>
          <w:ilvl w:val="0"/>
          <w:numId w:val="2"/>
        </w:numPr>
      </w:pPr>
      <w:r>
        <w:t>€50 for members of the FCSH community;</w:t>
      </w:r>
    </w:p>
    <w:p w14:paraId="7FD0A436" w14:textId="77777777" w:rsidR="008E0234" w:rsidRDefault="008E0234" w:rsidP="008E0234">
      <w:pPr>
        <w:numPr>
          <w:ilvl w:val="0"/>
          <w:numId w:val="2"/>
        </w:numPr>
        <w:spacing w:after="240"/>
      </w:pPr>
      <w:r>
        <w:t>€120 for external participants.</w:t>
      </w:r>
    </w:p>
    <w:p w14:paraId="0238A4EE" w14:textId="4CF2C67A" w:rsidR="008E0234" w:rsidRDefault="008E0234" w:rsidP="00B10CE2">
      <w:pPr>
        <w:spacing w:before="240" w:after="240"/>
        <w:jc w:val="both"/>
      </w:pPr>
      <w:r>
        <w:t xml:space="preserve">Applications are open until November 1, 2025. Places are limited and allocated in order of registration via email: </w:t>
      </w:r>
      <w:hyperlink r:id="rId5" w:history="1">
        <w:r w:rsidRPr="00C626A8">
          <w:rPr>
            <w:rStyle w:val="Hiperligao"/>
          </w:rPr>
          <w:t>icnova@fcsh.unl.pt</w:t>
        </w:r>
      </w:hyperlink>
      <w:r>
        <w:t xml:space="preserve">. </w:t>
      </w:r>
      <w:r w:rsidRPr="008E0234">
        <w:t>Priority will be given to ICNOVA researchers</w:t>
      </w:r>
    </w:p>
    <w:p w14:paraId="601DA0EB" w14:textId="77777777" w:rsidR="00BA4273" w:rsidRDefault="00BA4273"/>
    <w:sectPr w:rsidR="00BA42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25A90"/>
    <w:multiLevelType w:val="multilevel"/>
    <w:tmpl w:val="24EA83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CA63632"/>
    <w:multiLevelType w:val="multilevel"/>
    <w:tmpl w:val="ACA00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9288150">
    <w:abstractNumId w:val="1"/>
  </w:num>
  <w:num w:numId="2" w16cid:durableId="1269195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0C"/>
    <w:rsid w:val="001E44E6"/>
    <w:rsid w:val="008E0234"/>
    <w:rsid w:val="00BA4273"/>
    <w:rsid w:val="00C66671"/>
    <w:rsid w:val="00F735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1DD0002E"/>
  <w15:chartTrackingRefBased/>
  <w15:docId w15:val="{5F97D6EE-6BF9-E441-8222-44114687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0C"/>
    <w:pPr>
      <w:spacing w:after="0" w:line="276" w:lineRule="auto"/>
      <w:jc w:val="left"/>
    </w:pPr>
    <w:rPr>
      <w:rFonts w:ascii="Arial" w:eastAsia="Arial" w:hAnsi="Arial" w:cs="Arial"/>
      <w:kern w:val="0"/>
      <w:sz w:val="22"/>
      <w:szCs w:val="22"/>
      <w:lang w:val="pt-PT" w:eastAsia="en-GB"/>
      <w14:ligatures w14:val="none"/>
    </w:rPr>
  </w:style>
  <w:style w:type="paragraph" w:styleId="Ttulo1">
    <w:name w:val="heading 1"/>
    <w:basedOn w:val="Normal"/>
    <w:next w:val="Normal"/>
    <w:link w:val="Ttulo1Carter"/>
    <w:uiPriority w:val="9"/>
    <w:qFormat/>
    <w:rsid w:val="00F735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F735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F735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F735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F735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F7350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F7350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F7350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F7350C"/>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F7350C"/>
    <w:rPr>
      <w:rFonts w:asciiTheme="majorHAnsi" w:eastAsiaTheme="majorEastAsia" w:hAnsiTheme="majorHAnsi" w:cstheme="majorBidi"/>
      <w:color w:val="0F4761" w:themeColor="accent1" w:themeShade="BF"/>
      <w:sz w:val="40"/>
      <w:szCs w:val="40"/>
      <w:lang w:val="pt-PT"/>
    </w:rPr>
  </w:style>
  <w:style w:type="character" w:customStyle="1" w:styleId="Ttulo2Carter">
    <w:name w:val="Título 2 Caráter"/>
    <w:basedOn w:val="Tipodeletrapredefinidodopargrafo"/>
    <w:link w:val="Ttulo2"/>
    <w:uiPriority w:val="9"/>
    <w:semiHidden/>
    <w:rsid w:val="00F7350C"/>
    <w:rPr>
      <w:rFonts w:asciiTheme="majorHAnsi" w:eastAsiaTheme="majorEastAsia" w:hAnsiTheme="majorHAnsi" w:cstheme="majorBidi"/>
      <w:color w:val="0F4761" w:themeColor="accent1" w:themeShade="BF"/>
      <w:sz w:val="32"/>
      <w:szCs w:val="32"/>
      <w:lang w:val="pt-PT"/>
    </w:rPr>
  </w:style>
  <w:style w:type="character" w:customStyle="1" w:styleId="Ttulo3Carter">
    <w:name w:val="Título 3 Caráter"/>
    <w:basedOn w:val="Tipodeletrapredefinidodopargrafo"/>
    <w:link w:val="Ttulo3"/>
    <w:uiPriority w:val="9"/>
    <w:semiHidden/>
    <w:rsid w:val="00F7350C"/>
    <w:rPr>
      <w:rFonts w:eastAsiaTheme="majorEastAsia" w:cstheme="majorBidi"/>
      <w:color w:val="0F4761" w:themeColor="accent1" w:themeShade="BF"/>
      <w:sz w:val="28"/>
      <w:szCs w:val="28"/>
      <w:lang w:val="pt-PT"/>
    </w:rPr>
  </w:style>
  <w:style w:type="character" w:customStyle="1" w:styleId="Ttulo4Carter">
    <w:name w:val="Título 4 Caráter"/>
    <w:basedOn w:val="Tipodeletrapredefinidodopargrafo"/>
    <w:link w:val="Ttulo4"/>
    <w:uiPriority w:val="9"/>
    <w:semiHidden/>
    <w:rsid w:val="00F7350C"/>
    <w:rPr>
      <w:rFonts w:eastAsiaTheme="majorEastAsia" w:cstheme="majorBidi"/>
      <w:i/>
      <w:iCs/>
      <w:color w:val="0F4761" w:themeColor="accent1" w:themeShade="BF"/>
      <w:lang w:val="pt-PT"/>
    </w:rPr>
  </w:style>
  <w:style w:type="character" w:customStyle="1" w:styleId="Ttulo5Carter">
    <w:name w:val="Título 5 Caráter"/>
    <w:basedOn w:val="Tipodeletrapredefinidodopargrafo"/>
    <w:link w:val="Ttulo5"/>
    <w:uiPriority w:val="9"/>
    <w:semiHidden/>
    <w:rsid w:val="00F7350C"/>
    <w:rPr>
      <w:rFonts w:eastAsiaTheme="majorEastAsia" w:cstheme="majorBidi"/>
      <w:color w:val="0F4761" w:themeColor="accent1" w:themeShade="BF"/>
      <w:lang w:val="pt-PT"/>
    </w:rPr>
  </w:style>
  <w:style w:type="character" w:customStyle="1" w:styleId="Ttulo6Carter">
    <w:name w:val="Título 6 Caráter"/>
    <w:basedOn w:val="Tipodeletrapredefinidodopargrafo"/>
    <w:link w:val="Ttulo6"/>
    <w:uiPriority w:val="9"/>
    <w:semiHidden/>
    <w:rsid w:val="00F7350C"/>
    <w:rPr>
      <w:rFonts w:eastAsiaTheme="majorEastAsia" w:cstheme="majorBidi"/>
      <w:i/>
      <w:iCs/>
      <w:color w:val="595959" w:themeColor="text1" w:themeTint="A6"/>
      <w:lang w:val="pt-PT"/>
    </w:rPr>
  </w:style>
  <w:style w:type="character" w:customStyle="1" w:styleId="Ttulo7Carter">
    <w:name w:val="Título 7 Caráter"/>
    <w:basedOn w:val="Tipodeletrapredefinidodopargrafo"/>
    <w:link w:val="Ttulo7"/>
    <w:uiPriority w:val="9"/>
    <w:semiHidden/>
    <w:rsid w:val="00F7350C"/>
    <w:rPr>
      <w:rFonts w:eastAsiaTheme="majorEastAsia" w:cstheme="majorBidi"/>
      <w:color w:val="595959" w:themeColor="text1" w:themeTint="A6"/>
      <w:lang w:val="pt-PT"/>
    </w:rPr>
  </w:style>
  <w:style w:type="character" w:customStyle="1" w:styleId="Ttulo8Carter">
    <w:name w:val="Título 8 Caráter"/>
    <w:basedOn w:val="Tipodeletrapredefinidodopargrafo"/>
    <w:link w:val="Ttulo8"/>
    <w:uiPriority w:val="9"/>
    <w:semiHidden/>
    <w:rsid w:val="00F7350C"/>
    <w:rPr>
      <w:rFonts w:eastAsiaTheme="majorEastAsia" w:cstheme="majorBidi"/>
      <w:i/>
      <w:iCs/>
      <w:color w:val="272727" w:themeColor="text1" w:themeTint="D8"/>
      <w:lang w:val="pt-PT"/>
    </w:rPr>
  </w:style>
  <w:style w:type="character" w:customStyle="1" w:styleId="Ttulo9Carter">
    <w:name w:val="Título 9 Caráter"/>
    <w:basedOn w:val="Tipodeletrapredefinidodopargrafo"/>
    <w:link w:val="Ttulo9"/>
    <w:uiPriority w:val="9"/>
    <w:semiHidden/>
    <w:rsid w:val="00F7350C"/>
    <w:rPr>
      <w:rFonts w:eastAsiaTheme="majorEastAsia" w:cstheme="majorBidi"/>
      <w:color w:val="272727" w:themeColor="text1" w:themeTint="D8"/>
      <w:lang w:val="pt-PT"/>
    </w:rPr>
  </w:style>
  <w:style w:type="paragraph" w:styleId="Ttulo">
    <w:name w:val="Title"/>
    <w:basedOn w:val="Normal"/>
    <w:next w:val="Normal"/>
    <w:link w:val="TtuloCarter"/>
    <w:uiPriority w:val="10"/>
    <w:qFormat/>
    <w:rsid w:val="00F7350C"/>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F7350C"/>
    <w:rPr>
      <w:rFonts w:asciiTheme="majorHAnsi" w:eastAsiaTheme="majorEastAsia" w:hAnsiTheme="majorHAnsi" w:cstheme="majorBidi"/>
      <w:spacing w:val="-10"/>
      <w:kern w:val="28"/>
      <w:sz w:val="56"/>
      <w:szCs w:val="56"/>
      <w:lang w:val="pt-PT"/>
    </w:rPr>
  </w:style>
  <w:style w:type="paragraph" w:styleId="Subttulo">
    <w:name w:val="Subtitle"/>
    <w:basedOn w:val="Normal"/>
    <w:next w:val="Normal"/>
    <w:link w:val="SubttuloCarter"/>
    <w:uiPriority w:val="11"/>
    <w:qFormat/>
    <w:rsid w:val="00F7350C"/>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F7350C"/>
    <w:rPr>
      <w:rFonts w:eastAsiaTheme="majorEastAsia" w:cstheme="majorBidi"/>
      <w:color w:val="595959" w:themeColor="text1" w:themeTint="A6"/>
      <w:spacing w:val="15"/>
      <w:sz w:val="28"/>
      <w:szCs w:val="28"/>
      <w:lang w:val="pt-PT"/>
    </w:rPr>
  </w:style>
  <w:style w:type="paragraph" w:styleId="Citao">
    <w:name w:val="Quote"/>
    <w:basedOn w:val="Normal"/>
    <w:next w:val="Normal"/>
    <w:link w:val="CitaoCarter"/>
    <w:uiPriority w:val="29"/>
    <w:qFormat/>
    <w:rsid w:val="00F7350C"/>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F7350C"/>
    <w:rPr>
      <w:i/>
      <w:iCs/>
      <w:color w:val="404040" w:themeColor="text1" w:themeTint="BF"/>
      <w:lang w:val="pt-PT"/>
    </w:rPr>
  </w:style>
  <w:style w:type="paragraph" w:styleId="PargrafodaLista">
    <w:name w:val="List Paragraph"/>
    <w:basedOn w:val="Normal"/>
    <w:uiPriority w:val="34"/>
    <w:qFormat/>
    <w:rsid w:val="00F7350C"/>
    <w:pPr>
      <w:ind w:left="720"/>
      <w:contextualSpacing/>
    </w:pPr>
  </w:style>
  <w:style w:type="character" w:styleId="nfaseIntensa">
    <w:name w:val="Intense Emphasis"/>
    <w:basedOn w:val="Tipodeletrapredefinidodopargrafo"/>
    <w:uiPriority w:val="21"/>
    <w:qFormat/>
    <w:rsid w:val="00F7350C"/>
    <w:rPr>
      <w:i/>
      <w:iCs/>
      <w:color w:val="0F4761" w:themeColor="accent1" w:themeShade="BF"/>
    </w:rPr>
  </w:style>
  <w:style w:type="paragraph" w:styleId="CitaoIntensa">
    <w:name w:val="Intense Quote"/>
    <w:basedOn w:val="Normal"/>
    <w:next w:val="Normal"/>
    <w:link w:val="CitaoIntensaCarter"/>
    <w:uiPriority w:val="30"/>
    <w:qFormat/>
    <w:rsid w:val="00F735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F7350C"/>
    <w:rPr>
      <w:i/>
      <w:iCs/>
      <w:color w:val="0F4761" w:themeColor="accent1" w:themeShade="BF"/>
      <w:lang w:val="pt-PT"/>
    </w:rPr>
  </w:style>
  <w:style w:type="character" w:styleId="RefernciaIntensa">
    <w:name w:val="Intense Reference"/>
    <w:basedOn w:val="Tipodeletrapredefinidodopargrafo"/>
    <w:uiPriority w:val="32"/>
    <w:qFormat/>
    <w:rsid w:val="00F7350C"/>
    <w:rPr>
      <w:b/>
      <w:bCs/>
      <w:smallCaps/>
      <w:color w:val="0F4761" w:themeColor="accent1" w:themeShade="BF"/>
      <w:spacing w:val="5"/>
    </w:rPr>
  </w:style>
  <w:style w:type="character" w:styleId="Hiperligao">
    <w:name w:val="Hyperlink"/>
    <w:basedOn w:val="Tipodeletrapredefinidodopargrafo"/>
    <w:uiPriority w:val="99"/>
    <w:unhideWhenUsed/>
    <w:rsid w:val="008E0234"/>
    <w:rPr>
      <w:color w:val="467886" w:themeColor="hyperlink"/>
      <w:u w:val="single"/>
    </w:rPr>
  </w:style>
  <w:style w:type="character" w:styleId="MenoNoResolvida">
    <w:name w:val="Unresolved Mention"/>
    <w:basedOn w:val="Tipodeletrapredefinidodopargrafo"/>
    <w:uiPriority w:val="99"/>
    <w:semiHidden/>
    <w:unhideWhenUsed/>
    <w:rsid w:val="008E0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cnova@fcsh.unl.p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1385</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Medeiros</dc:creator>
  <cp:keywords/>
  <dc:description/>
  <cp:lastModifiedBy>Ana Margarida Barreto</cp:lastModifiedBy>
  <cp:revision>2</cp:revision>
  <dcterms:created xsi:type="dcterms:W3CDTF">2025-09-09T16:51:00Z</dcterms:created>
  <dcterms:modified xsi:type="dcterms:W3CDTF">2025-09-16T14:54:00Z</dcterms:modified>
</cp:coreProperties>
</file>